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F0" w:rsidRPr="00F342E7" w:rsidRDefault="00734091">
      <w:pPr>
        <w:rPr>
          <w:b/>
          <w:sz w:val="36"/>
          <w:szCs w:val="36"/>
        </w:rPr>
      </w:pPr>
      <w:r w:rsidRPr="00F342E7">
        <w:rPr>
          <w:b/>
          <w:sz w:val="36"/>
          <w:szCs w:val="36"/>
        </w:rPr>
        <w:t xml:space="preserve">ITAC </w:t>
      </w:r>
      <w:r w:rsidR="007453D5">
        <w:rPr>
          <w:b/>
          <w:sz w:val="36"/>
          <w:szCs w:val="36"/>
        </w:rPr>
        <w:t xml:space="preserve">April </w:t>
      </w:r>
      <w:r w:rsidR="00EE5BD2">
        <w:rPr>
          <w:b/>
          <w:sz w:val="36"/>
          <w:szCs w:val="36"/>
        </w:rPr>
        <w:t>9, 2012</w:t>
      </w:r>
      <w:r w:rsidR="00631D7E">
        <w:rPr>
          <w:b/>
          <w:sz w:val="36"/>
          <w:szCs w:val="36"/>
        </w:rPr>
        <w:t xml:space="preserve"> </w:t>
      </w:r>
    </w:p>
    <w:p w:rsidR="00734091" w:rsidRDefault="00AB04BD" w:rsidP="00734091">
      <w:pPr>
        <w:rPr>
          <w:b/>
        </w:rPr>
      </w:pPr>
      <w:r>
        <w:rPr>
          <w:b/>
        </w:rPr>
        <w:t>Agenda</w:t>
      </w:r>
    </w:p>
    <w:p w:rsidR="00E52407" w:rsidRDefault="00E52407" w:rsidP="00734091">
      <w:pPr>
        <w:rPr>
          <w:b/>
        </w:rPr>
      </w:pPr>
    </w:p>
    <w:p w:rsidR="000375E5" w:rsidRDefault="000375E5" w:rsidP="00734091">
      <w:pPr>
        <w:rPr>
          <w:b/>
          <w:sz w:val="28"/>
          <w:szCs w:val="28"/>
        </w:rPr>
      </w:pPr>
    </w:p>
    <w:p w:rsidR="00B51A3D" w:rsidRPr="00917C5E" w:rsidRDefault="00B51A3D" w:rsidP="00734091">
      <w:pPr>
        <w:rPr>
          <w:b/>
          <w:sz w:val="28"/>
          <w:szCs w:val="28"/>
          <w:u w:val="single"/>
        </w:rPr>
      </w:pPr>
      <w:r w:rsidRPr="00917C5E">
        <w:rPr>
          <w:b/>
          <w:sz w:val="28"/>
          <w:szCs w:val="28"/>
          <w:u w:val="single"/>
        </w:rPr>
        <w:t xml:space="preserve">Organizational Issues </w:t>
      </w:r>
    </w:p>
    <w:p w:rsidR="00B51A3D" w:rsidRPr="0010275D" w:rsidRDefault="00CC30EA" w:rsidP="00EE5BD2">
      <w:pPr>
        <w:numPr>
          <w:ilvl w:val="0"/>
          <w:numId w:val="7"/>
        </w:numPr>
        <w:rPr>
          <w:i/>
        </w:rPr>
      </w:pPr>
      <w:r>
        <w:t xml:space="preserve">Proposal for next ITAC meeting </w:t>
      </w:r>
      <w:r w:rsidR="0009506A">
        <w:t xml:space="preserve">September </w:t>
      </w:r>
      <w:r w:rsidR="00EE5BD2">
        <w:t>10, 2012</w:t>
      </w:r>
      <w:r w:rsidR="0010275D">
        <w:t xml:space="preserve"> </w:t>
      </w:r>
      <w:r w:rsidR="0010275D">
        <w:rPr>
          <w:i/>
        </w:rPr>
        <w:t>Scheduled – Invitations sent</w:t>
      </w:r>
    </w:p>
    <w:p w:rsidR="00EE5BD2" w:rsidRDefault="00EE5BD2" w:rsidP="005862D7">
      <w:pPr>
        <w:ind w:left="360"/>
      </w:pPr>
    </w:p>
    <w:p w:rsidR="00B51A3D" w:rsidRPr="00917C5E" w:rsidRDefault="00B51A3D" w:rsidP="004C4C28">
      <w:pPr>
        <w:rPr>
          <w:b/>
          <w:sz w:val="28"/>
          <w:szCs w:val="28"/>
          <w:u w:val="single"/>
        </w:rPr>
      </w:pPr>
      <w:r w:rsidRPr="00917C5E">
        <w:rPr>
          <w:b/>
          <w:sz w:val="28"/>
          <w:szCs w:val="28"/>
          <w:u w:val="single"/>
        </w:rPr>
        <w:t>Discussion Items:</w:t>
      </w:r>
    </w:p>
    <w:p w:rsidR="005862D7" w:rsidRDefault="005862D7" w:rsidP="001820C6">
      <w:pPr>
        <w:ind w:left="720"/>
      </w:pPr>
    </w:p>
    <w:p w:rsidR="005862D7" w:rsidRDefault="005862D7" w:rsidP="001820C6">
      <w:pPr>
        <w:ind w:left="720"/>
      </w:pPr>
    </w:p>
    <w:p w:rsidR="00EE5BD2" w:rsidRDefault="00EE5BD2" w:rsidP="001820C6">
      <w:pPr>
        <w:ind w:left="720"/>
        <w:rPr>
          <w:i/>
        </w:rPr>
      </w:pPr>
      <w:r w:rsidRPr="00D43483">
        <w:rPr>
          <w:b/>
        </w:rPr>
        <w:t xml:space="preserve">Campus move away from </w:t>
      </w:r>
      <w:r w:rsidR="008C4D0B">
        <w:rPr>
          <w:b/>
        </w:rPr>
        <w:t>M</w:t>
      </w:r>
      <w:r w:rsidR="008C4D0B" w:rsidRPr="00D43483">
        <w:rPr>
          <w:b/>
        </w:rPr>
        <w:t>cAfee</w:t>
      </w:r>
      <w:r w:rsidR="005862D7" w:rsidRPr="00D43483">
        <w:rPr>
          <w:b/>
        </w:rPr>
        <w:t xml:space="preserve"> (Garrett)</w:t>
      </w:r>
      <w:r w:rsidR="0010275D" w:rsidRPr="00D43483">
        <w:rPr>
          <w:b/>
        </w:rPr>
        <w:t>.</w:t>
      </w:r>
      <w:r w:rsidR="0010275D">
        <w:t xml:space="preserve"> </w:t>
      </w:r>
      <w:r w:rsidR="0010275D" w:rsidRPr="0010275D">
        <w:rPr>
          <w:i/>
        </w:rPr>
        <w:t xml:space="preserve">The campus will be moving from </w:t>
      </w:r>
      <w:r w:rsidR="008C4D0B">
        <w:rPr>
          <w:i/>
        </w:rPr>
        <w:t>M</w:t>
      </w:r>
      <w:r w:rsidR="008C4D0B" w:rsidRPr="0010275D">
        <w:rPr>
          <w:i/>
        </w:rPr>
        <w:t>cAfee</w:t>
      </w:r>
      <w:r w:rsidR="0010275D" w:rsidRPr="0010275D">
        <w:rPr>
          <w:i/>
        </w:rPr>
        <w:t xml:space="preserve"> to Forefront (Microsoft) this summer (significant cost savings). Garrett is working with Academic Tech coordinators to coordinate the move. Help desk will schedule and move administrative users. </w:t>
      </w:r>
      <w:r w:rsidR="0010275D">
        <w:rPr>
          <w:i/>
        </w:rPr>
        <w:t xml:space="preserve">Students shouldn’t pose much of a problem because even though we made </w:t>
      </w:r>
      <w:r w:rsidR="008C4D0B">
        <w:rPr>
          <w:i/>
        </w:rPr>
        <w:t>McAfee</w:t>
      </w:r>
      <w:r w:rsidR="0010275D">
        <w:rPr>
          <w:i/>
        </w:rPr>
        <w:t xml:space="preserve"> available to them, very few of them capitalized on that. The free publically available tools are acceptable and supportable.</w:t>
      </w:r>
    </w:p>
    <w:p w:rsidR="0010275D" w:rsidRDefault="0010275D" w:rsidP="001820C6">
      <w:pPr>
        <w:ind w:left="720"/>
        <w:rPr>
          <w:i/>
        </w:rPr>
      </w:pPr>
    </w:p>
    <w:p w:rsidR="0010275D" w:rsidRDefault="0010275D" w:rsidP="001820C6">
      <w:pPr>
        <w:ind w:left="720"/>
        <w:rPr>
          <w:i/>
        </w:rPr>
      </w:pPr>
      <w:r>
        <w:rPr>
          <w:i/>
        </w:rPr>
        <w:t xml:space="preserve">Forefront does not have a Mac version. The Help Desk will need </w:t>
      </w:r>
      <w:r w:rsidR="00D43483">
        <w:rPr>
          <w:i/>
        </w:rPr>
        <w:t>to identify a Mac antivirus tool to accommodate Macs.</w:t>
      </w:r>
    </w:p>
    <w:p w:rsidR="0010275D" w:rsidRPr="0010275D" w:rsidRDefault="0010275D" w:rsidP="0010275D">
      <w:pPr>
        <w:rPr>
          <w:i/>
        </w:rPr>
      </w:pPr>
    </w:p>
    <w:p w:rsidR="00AB04BD" w:rsidRDefault="00AB04BD" w:rsidP="001820C6">
      <w:pPr>
        <w:ind w:left="720"/>
      </w:pPr>
    </w:p>
    <w:p w:rsidR="00705A1C" w:rsidRPr="00D43483" w:rsidRDefault="00705A1C" w:rsidP="001820C6">
      <w:pPr>
        <w:ind w:left="720"/>
        <w:rPr>
          <w:i/>
        </w:rPr>
      </w:pPr>
      <w:r w:rsidRPr="00D43483">
        <w:rPr>
          <w:b/>
        </w:rPr>
        <w:t>Lab</w:t>
      </w:r>
      <w:r w:rsidR="005862D7" w:rsidRPr="00D43483">
        <w:rPr>
          <w:b/>
        </w:rPr>
        <w:t>s</w:t>
      </w:r>
      <w:r w:rsidRPr="00D43483">
        <w:rPr>
          <w:b/>
        </w:rPr>
        <w:t xml:space="preserve"> Update</w:t>
      </w:r>
      <w:r>
        <w:t xml:space="preserve"> (</w:t>
      </w:r>
      <w:r w:rsidR="005862D7">
        <w:t>general labs moving to Windows 7 this summer – Garrett)</w:t>
      </w:r>
      <w:r w:rsidR="00D43483">
        <w:t xml:space="preserve">. </w:t>
      </w:r>
      <w:r w:rsidR="00D43483" w:rsidRPr="00D43483">
        <w:rPr>
          <w:i/>
        </w:rPr>
        <w:t xml:space="preserve">The Help Desk will transition all public computer labs to Windows 7 this summer. </w:t>
      </w:r>
      <w:r w:rsidR="00D43483">
        <w:rPr>
          <w:i/>
        </w:rPr>
        <w:t>Not expecting to have any impact on academic users as the Operating System is the only piece that hasn’t been transitioned.</w:t>
      </w:r>
    </w:p>
    <w:p w:rsidR="00EE5BD2" w:rsidRDefault="00EE5BD2" w:rsidP="001820C6">
      <w:pPr>
        <w:ind w:left="720"/>
      </w:pPr>
    </w:p>
    <w:p w:rsidR="00AB04BD" w:rsidRDefault="00AB04BD" w:rsidP="001820C6">
      <w:pPr>
        <w:ind w:left="720"/>
      </w:pPr>
    </w:p>
    <w:p w:rsidR="00D43483" w:rsidRPr="00D43483" w:rsidRDefault="00705A1C" w:rsidP="001820C6">
      <w:pPr>
        <w:ind w:left="720"/>
        <w:rPr>
          <w:i/>
        </w:rPr>
      </w:pPr>
      <w:r>
        <w:t xml:space="preserve">Current Outage </w:t>
      </w:r>
      <w:r w:rsidR="00D43E98">
        <w:t xml:space="preserve">4-9-12 </w:t>
      </w:r>
      <w:r>
        <w:t>Update (Tommy Phillips)</w:t>
      </w:r>
      <w:r w:rsidR="00D43483">
        <w:t xml:space="preserve">. </w:t>
      </w:r>
      <w:r w:rsidR="00D43E98" w:rsidRPr="00D43E98">
        <w:rPr>
          <w:i/>
        </w:rPr>
        <w:t>Campus is experiencing network shares unavailability</w:t>
      </w:r>
      <w:r w:rsidR="00D43E98">
        <w:t xml:space="preserve">. </w:t>
      </w:r>
      <w:r w:rsidR="00D43483" w:rsidRPr="00D43483">
        <w:rPr>
          <w:i/>
        </w:rPr>
        <w:t xml:space="preserve">Network hardware went down </w:t>
      </w:r>
      <w:r w:rsidR="008C4D0B">
        <w:rPr>
          <w:i/>
        </w:rPr>
        <w:t xml:space="preserve">(bad board) </w:t>
      </w:r>
      <w:r w:rsidR="00D43483" w:rsidRPr="00D43483">
        <w:rPr>
          <w:i/>
        </w:rPr>
        <w:t xml:space="preserve">– replacement </w:t>
      </w:r>
      <w:r w:rsidR="008C4D0B">
        <w:rPr>
          <w:i/>
        </w:rPr>
        <w:t>board</w:t>
      </w:r>
      <w:r w:rsidR="00D43483" w:rsidRPr="00D43483">
        <w:rPr>
          <w:i/>
        </w:rPr>
        <w:t xml:space="preserve"> sent by IBM </w:t>
      </w:r>
      <w:r w:rsidR="008C4D0B">
        <w:rPr>
          <w:i/>
        </w:rPr>
        <w:t>that was supposed to be replace</w:t>
      </w:r>
      <w:r w:rsidR="00D43E98">
        <w:rPr>
          <w:i/>
        </w:rPr>
        <w:t xml:space="preserve">d at 6:00 am </w:t>
      </w:r>
      <w:r w:rsidR="00D43483" w:rsidRPr="00D43483">
        <w:rPr>
          <w:i/>
        </w:rPr>
        <w:t xml:space="preserve">was also defective. New </w:t>
      </w:r>
      <w:r w:rsidR="008C4D0B">
        <w:rPr>
          <w:i/>
        </w:rPr>
        <w:t xml:space="preserve">board </w:t>
      </w:r>
      <w:bookmarkStart w:id="0" w:name="_GoBack"/>
      <w:bookmarkEnd w:id="0"/>
      <w:r w:rsidR="00D43483" w:rsidRPr="00D43483">
        <w:rPr>
          <w:i/>
        </w:rPr>
        <w:t xml:space="preserve">being shipped – also IS has a backup plan if it is also bad. </w:t>
      </w:r>
      <w:r w:rsidR="00D43E98">
        <w:rPr>
          <w:i/>
        </w:rPr>
        <w:t xml:space="preserve"> </w:t>
      </w:r>
      <w:r w:rsidR="00D43483" w:rsidRPr="00D43483">
        <w:rPr>
          <w:i/>
        </w:rPr>
        <w:t xml:space="preserve">3:22 Tommy received word that the hardware was in, had been replaced and that </w:t>
      </w:r>
      <w:r w:rsidR="00D43E98">
        <w:rPr>
          <w:i/>
        </w:rPr>
        <w:t>server is now operational.</w:t>
      </w:r>
      <w:r w:rsidR="00D43483" w:rsidRPr="00D43483">
        <w:rPr>
          <w:i/>
        </w:rPr>
        <w:t xml:space="preserve"> </w:t>
      </w:r>
    </w:p>
    <w:p w:rsidR="00705A1C" w:rsidRDefault="00705A1C" w:rsidP="001820C6">
      <w:pPr>
        <w:ind w:left="720"/>
      </w:pPr>
    </w:p>
    <w:p w:rsidR="005862D7" w:rsidRDefault="005862D7" w:rsidP="001820C6">
      <w:pPr>
        <w:ind w:left="720"/>
      </w:pPr>
    </w:p>
    <w:p w:rsidR="001820C6" w:rsidRPr="00894D31" w:rsidRDefault="00EE5BD2" w:rsidP="001820C6">
      <w:pPr>
        <w:ind w:left="720"/>
        <w:rPr>
          <w:i/>
        </w:rPr>
      </w:pPr>
      <w:proofErr w:type="gramStart"/>
      <w:r>
        <w:t>Results of Staff survey – Training mentioned as an ongoing need.</w:t>
      </w:r>
      <w:proofErr w:type="gramEnd"/>
      <w:r>
        <w:t xml:space="preserve">  </w:t>
      </w:r>
      <w:r w:rsidR="00894D31" w:rsidRPr="00894D31">
        <w:rPr>
          <w:i/>
        </w:rPr>
        <w:t>Hal d</w:t>
      </w:r>
      <w:r w:rsidR="00D43E98" w:rsidRPr="00894D31">
        <w:rPr>
          <w:i/>
        </w:rPr>
        <w:t xml:space="preserve">iscussed current practice.  Historically CTLT scheduled many training </w:t>
      </w:r>
      <w:proofErr w:type="gramStart"/>
      <w:r w:rsidR="00D43E98" w:rsidRPr="00894D31">
        <w:rPr>
          <w:i/>
        </w:rPr>
        <w:t xml:space="preserve">programs </w:t>
      </w:r>
      <w:r w:rsidR="00894D31" w:rsidRPr="00894D31">
        <w:rPr>
          <w:i/>
        </w:rPr>
        <w:t xml:space="preserve"> without</w:t>
      </w:r>
      <w:proofErr w:type="gramEnd"/>
      <w:r w:rsidR="00894D31" w:rsidRPr="00894D31">
        <w:rPr>
          <w:i/>
        </w:rPr>
        <w:t xml:space="preserve"> having a lot of impact. Lots of people would sign up – very few would actually show up.</w:t>
      </w:r>
      <w:r w:rsidR="00D43E98" w:rsidRPr="00894D31">
        <w:rPr>
          <w:i/>
        </w:rPr>
        <w:t xml:space="preserve"> </w:t>
      </w:r>
      <w:r w:rsidR="00894D31" w:rsidRPr="00894D31">
        <w:rPr>
          <w:i/>
        </w:rPr>
        <w:t xml:space="preserve">They have now </w:t>
      </w:r>
      <w:r w:rsidR="00D43E98" w:rsidRPr="00894D31">
        <w:rPr>
          <w:i/>
        </w:rPr>
        <w:t xml:space="preserve">moved to a new system where faculty/staff can call or complete an online form to request customized training. CTLT will send trainers to </w:t>
      </w:r>
      <w:r w:rsidR="00894D31">
        <w:rPr>
          <w:i/>
        </w:rPr>
        <w:t xml:space="preserve">users’ offices </w:t>
      </w:r>
      <w:r w:rsidR="00D43E98" w:rsidRPr="00894D31">
        <w:rPr>
          <w:i/>
        </w:rPr>
        <w:t xml:space="preserve">if desired or people can come </w:t>
      </w:r>
      <w:r w:rsidR="00894D31">
        <w:rPr>
          <w:i/>
        </w:rPr>
        <w:t xml:space="preserve">to CTLT </w:t>
      </w:r>
      <w:r w:rsidR="00D43E98" w:rsidRPr="00894D31">
        <w:rPr>
          <w:i/>
        </w:rPr>
        <w:t xml:space="preserve">for one-on-one training. </w:t>
      </w:r>
      <w:r w:rsidR="00D43E98" w:rsidRPr="00894D31">
        <w:rPr>
          <w:b/>
          <w:i/>
        </w:rPr>
        <w:t xml:space="preserve">ITAC is </w:t>
      </w:r>
      <w:r w:rsidR="00894D31" w:rsidRPr="00894D31">
        <w:rPr>
          <w:b/>
          <w:i/>
        </w:rPr>
        <w:t>asked to help your area be aware of this new model. It offers the benefits of training people on exactly the products and features that they need – at a time and place of their choosing.</w:t>
      </w:r>
      <w:r w:rsidR="00894D31" w:rsidRPr="00894D31">
        <w:rPr>
          <w:i/>
        </w:rPr>
        <w:t xml:space="preserve"> It is </w:t>
      </w:r>
      <w:r w:rsidR="00894D31">
        <w:rPr>
          <w:i/>
        </w:rPr>
        <w:t xml:space="preserve">described </w:t>
      </w:r>
      <w:r w:rsidR="00894D31" w:rsidRPr="00894D31">
        <w:rPr>
          <w:i/>
        </w:rPr>
        <w:t>on the website where people go to find training, but it would help if you could pass the word.</w:t>
      </w:r>
    </w:p>
    <w:p w:rsidR="00894D31" w:rsidRDefault="00894D31" w:rsidP="001820C6">
      <w:pPr>
        <w:ind w:left="720"/>
      </w:pPr>
    </w:p>
    <w:p w:rsidR="00EE5BD2" w:rsidRDefault="00EE5BD2" w:rsidP="001820C6">
      <w:pPr>
        <w:ind w:left="720"/>
      </w:pPr>
    </w:p>
    <w:p w:rsidR="005862D7" w:rsidRDefault="005862D7" w:rsidP="001820C6">
      <w:pPr>
        <w:ind w:left="720"/>
      </w:pPr>
    </w:p>
    <w:p w:rsidR="00EE5BD2" w:rsidRDefault="00EE5BD2" w:rsidP="001820C6">
      <w:pPr>
        <w:ind w:left="720"/>
      </w:pPr>
      <w:proofErr w:type="gramStart"/>
      <w:r>
        <w:t>User Group for tablets – Interest?</w:t>
      </w:r>
      <w:proofErr w:type="gramEnd"/>
      <w:r>
        <w:t xml:space="preserve"> </w:t>
      </w:r>
      <w:proofErr w:type="gramStart"/>
      <w:r>
        <w:t>Format?</w:t>
      </w:r>
      <w:proofErr w:type="gramEnd"/>
      <w:r w:rsidR="00894D31">
        <w:t xml:space="preserve"> General interest in setting up a User Group – style lunch and learn session for tablet owners. Format will be bring your own lunch and tablet and come prepared to swap tips and advice with other tablet owners (or owners-to-be).</w:t>
      </w:r>
    </w:p>
    <w:p w:rsidR="00894D31" w:rsidRDefault="00894D31" w:rsidP="001820C6">
      <w:pPr>
        <w:ind w:left="720"/>
      </w:pPr>
    </w:p>
    <w:p w:rsidR="00EE5BD2" w:rsidRDefault="00EE5BD2" w:rsidP="001820C6">
      <w:pPr>
        <w:ind w:left="720"/>
      </w:pPr>
    </w:p>
    <w:p w:rsidR="00EE5BD2" w:rsidRDefault="00EE5BD2" w:rsidP="001820C6">
      <w:pPr>
        <w:ind w:left="720"/>
      </w:pPr>
    </w:p>
    <w:p w:rsidR="00EE5BD2" w:rsidRDefault="00EE5BD2" w:rsidP="001820C6">
      <w:pPr>
        <w:ind w:left="720"/>
      </w:pPr>
    </w:p>
    <w:p w:rsidR="00B51A3D" w:rsidRDefault="00B51A3D" w:rsidP="00734091"/>
    <w:p w:rsidR="00B40AB2" w:rsidRPr="00777543" w:rsidRDefault="002B2984" w:rsidP="00734091">
      <w:pPr>
        <w:rPr>
          <w:b/>
          <w:sz w:val="28"/>
          <w:szCs w:val="28"/>
          <w:u w:val="single"/>
        </w:rPr>
      </w:pPr>
      <w:r w:rsidRPr="00777543">
        <w:rPr>
          <w:b/>
          <w:sz w:val="28"/>
          <w:szCs w:val="28"/>
          <w:u w:val="single"/>
        </w:rPr>
        <w:t>Open D</w:t>
      </w:r>
      <w:r w:rsidR="00593772" w:rsidRPr="00777543">
        <w:rPr>
          <w:b/>
          <w:sz w:val="28"/>
          <w:szCs w:val="28"/>
          <w:u w:val="single"/>
        </w:rPr>
        <w:t>iscussion</w:t>
      </w:r>
    </w:p>
    <w:p w:rsidR="00AB04BD" w:rsidRDefault="00AB04BD" w:rsidP="00734091"/>
    <w:p w:rsidR="00B40AB2" w:rsidRDefault="005862D7" w:rsidP="00734091">
      <w:r>
        <w:t>Area discussion</w:t>
      </w:r>
    </w:p>
    <w:p w:rsidR="00894D31" w:rsidRPr="00894D31" w:rsidRDefault="00894D31" w:rsidP="00734091">
      <w:pPr>
        <w:rPr>
          <w:i/>
        </w:rPr>
      </w:pPr>
      <w:r w:rsidRPr="00894D31">
        <w:rPr>
          <w:i/>
        </w:rPr>
        <w:t>Would like advice for users moving data to the cloud – need to develop user awareness of issues involved.</w:t>
      </w:r>
    </w:p>
    <w:p w:rsidR="00894D31" w:rsidRPr="00894D31" w:rsidRDefault="00894D31" w:rsidP="00734091">
      <w:pPr>
        <w:rPr>
          <w:i/>
        </w:rPr>
      </w:pPr>
      <w:r w:rsidRPr="00894D31">
        <w:rPr>
          <w:i/>
        </w:rPr>
        <w:t>Adobe purchases must be made by June 15.</w:t>
      </w:r>
    </w:p>
    <w:p w:rsidR="00894D31" w:rsidRPr="00894D31" w:rsidRDefault="00894D31" w:rsidP="00734091">
      <w:pPr>
        <w:rPr>
          <w:i/>
        </w:rPr>
      </w:pPr>
      <w:r w:rsidRPr="00894D31">
        <w:rPr>
          <w:i/>
        </w:rPr>
        <w:t xml:space="preserve">ITAC would be interested to know student usage of </w:t>
      </w:r>
      <w:proofErr w:type="spellStart"/>
      <w:r w:rsidRPr="00894D31">
        <w:rPr>
          <w:i/>
        </w:rPr>
        <w:t>iPads</w:t>
      </w:r>
      <w:proofErr w:type="spellEnd"/>
      <w:r w:rsidRPr="00894D31">
        <w:rPr>
          <w:i/>
        </w:rPr>
        <w:t>.</w:t>
      </w:r>
    </w:p>
    <w:p w:rsidR="00894D31" w:rsidRPr="00894D31" w:rsidRDefault="00894D31" w:rsidP="00734091">
      <w:pPr>
        <w:rPr>
          <w:i/>
        </w:rPr>
      </w:pPr>
    </w:p>
    <w:p w:rsidR="005862D7" w:rsidRDefault="005862D7" w:rsidP="00734091"/>
    <w:p w:rsidR="00B40AB2" w:rsidRDefault="005862D7" w:rsidP="00734091">
      <w:r>
        <w:t xml:space="preserve">Rumors? </w:t>
      </w:r>
    </w:p>
    <w:sectPr w:rsidR="00B40AB2" w:rsidSect="00761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73"/>
    <w:multiLevelType w:val="hybridMultilevel"/>
    <w:tmpl w:val="12B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619B5"/>
    <w:multiLevelType w:val="hybridMultilevel"/>
    <w:tmpl w:val="6EA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F4E6B"/>
    <w:multiLevelType w:val="hybridMultilevel"/>
    <w:tmpl w:val="4C30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4DAB"/>
    <w:multiLevelType w:val="hybridMultilevel"/>
    <w:tmpl w:val="89AA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47E2E"/>
    <w:multiLevelType w:val="hybridMultilevel"/>
    <w:tmpl w:val="224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86CC0"/>
    <w:multiLevelType w:val="hybridMultilevel"/>
    <w:tmpl w:val="C03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062C8"/>
    <w:multiLevelType w:val="hybridMultilevel"/>
    <w:tmpl w:val="A166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E16E9"/>
    <w:multiLevelType w:val="hybridMultilevel"/>
    <w:tmpl w:val="449C9F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2"/>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091"/>
    <w:rsid w:val="000210E7"/>
    <w:rsid w:val="000375E5"/>
    <w:rsid w:val="0009506A"/>
    <w:rsid w:val="000C3874"/>
    <w:rsid w:val="000C45F0"/>
    <w:rsid w:val="0010275D"/>
    <w:rsid w:val="001820C6"/>
    <w:rsid w:val="001F3C4E"/>
    <w:rsid w:val="00296A2B"/>
    <w:rsid w:val="002B1FDD"/>
    <w:rsid w:val="002B2984"/>
    <w:rsid w:val="002D6E1E"/>
    <w:rsid w:val="0038651A"/>
    <w:rsid w:val="00491ABE"/>
    <w:rsid w:val="00495972"/>
    <w:rsid w:val="004C4C28"/>
    <w:rsid w:val="0052305C"/>
    <w:rsid w:val="00565AD3"/>
    <w:rsid w:val="005862D7"/>
    <w:rsid w:val="00593772"/>
    <w:rsid w:val="005E5CFA"/>
    <w:rsid w:val="00606FB8"/>
    <w:rsid w:val="00620904"/>
    <w:rsid w:val="00631D7E"/>
    <w:rsid w:val="00681425"/>
    <w:rsid w:val="006B0671"/>
    <w:rsid w:val="006C2117"/>
    <w:rsid w:val="006C57C1"/>
    <w:rsid w:val="006E1133"/>
    <w:rsid w:val="006F7F65"/>
    <w:rsid w:val="00705A1C"/>
    <w:rsid w:val="0073084A"/>
    <w:rsid w:val="00734091"/>
    <w:rsid w:val="007432FE"/>
    <w:rsid w:val="007453D5"/>
    <w:rsid w:val="00761A76"/>
    <w:rsid w:val="00761B58"/>
    <w:rsid w:val="007741B0"/>
    <w:rsid w:val="00777543"/>
    <w:rsid w:val="007930DF"/>
    <w:rsid w:val="007A1BEC"/>
    <w:rsid w:val="007E0AA2"/>
    <w:rsid w:val="007E64E9"/>
    <w:rsid w:val="00894D31"/>
    <w:rsid w:val="008B2FE4"/>
    <w:rsid w:val="008C4D0B"/>
    <w:rsid w:val="00906809"/>
    <w:rsid w:val="00917C5E"/>
    <w:rsid w:val="0095644F"/>
    <w:rsid w:val="009D1F5D"/>
    <w:rsid w:val="00A5709F"/>
    <w:rsid w:val="00AB04BD"/>
    <w:rsid w:val="00AC6BDF"/>
    <w:rsid w:val="00B175F2"/>
    <w:rsid w:val="00B375AB"/>
    <w:rsid w:val="00B40AB2"/>
    <w:rsid w:val="00B424F8"/>
    <w:rsid w:val="00B51A3D"/>
    <w:rsid w:val="00B918BE"/>
    <w:rsid w:val="00B92009"/>
    <w:rsid w:val="00BB6D7D"/>
    <w:rsid w:val="00C051CC"/>
    <w:rsid w:val="00C40877"/>
    <w:rsid w:val="00C434BB"/>
    <w:rsid w:val="00CC30EA"/>
    <w:rsid w:val="00CF48F1"/>
    <w:rsid w:val="00D43483"/>
    <w:rsid w:val="00D43E98"/>
    <w:rsid w:val="00D60C68"/>
    <w:rsid w:val="00D920BB"/>
    <w:rsid w:val="00DB0757"/>
    <w:rsid w:val="00DC436D"/>
    <w:rsid w:val="00DC54A4"/>
    <w:rsid w:val="00E17208"/>
    <w:rsid w:val="00E20384"/>
    <w:rsid w:val="00E52407"/>
    <w:rsid w:val="00E86173"/>
    <w:rsid w:val="00EE44BA"/>
    <w:rsid w:val="00EE5BD2"/>
    <w:rsid w:val="00F342E7"/>
    <w:rsid w:val="00F77A5C"/>
    <w:rsid w:val="00F977F1"/>
    <w:rsid w:val="00FB02FB"/>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BE"/>
    <w:rPr>
      <w:sz w:val="24"/>
      <w:szCs w:val="24"/>
      <w:lang w:bidi="en-US"/>
    </w:rPr>
  </w:style>
  <w:style w:type="paragraph" w:styleId="Heading1">
    <w:name w:val="heading 1"/>
    <w:basedOn w:val="Normal"/>
    <w:next w:val="Normal"/>
    <w:link w:val="Heading1Char"/>
    <w:uiPriority w:val="9"/>
    <w:qFormat/>
    <w:rsid w:val="00491AB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91A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91AB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91A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A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A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ABE"/>
    <w:pPr>
      <w:spacing w:before="240" w:after="60"/>
      <w:outlineLvl w:val="6"/>
    </w:pPr>
  </w:style>
  <w:style w:type="paragraph" w:styleId="Heading8">
    <w:name w:val="heading 8"/>
    <w:basedOn w:val="Normal"/>
    <w:next w:val="Normal"/>
    <w:link w:val="Heading8Char"/>
    <w:uiPriority w:val="9"/>
    <w:semiHidden/>
    <w:unhideWhenUsed/>
    <w:qFormat/>
    <w:rsid w:val="00491ABE"/>
    <w:pPr>
      <w:spacing w:before="240" w:after="60"/>
      <w:outlineLvl w:val="7"/>
    </w:pPr>
    <w:rPr>
      <w:i/>
      <w:iCs/>
    </w:rPr>
  </w:style>
  <w:style w:type="paragraph" w:styleId="Heading9">
    <w:name w:val="heading 9"/>
    <w:basedOn w:val="Normal"/>
    <w:next w:val="Normal"/>
    <w:link w:val="Heading9Char"/>
    <w:uiPriority w:val="9"/>
    <w:semiHidden/>
    <w:unhideWhenUsed/>
    <w:qFormat/>
    <w:rsid w:val="00491AB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B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91AB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91ABE"/>
    <w:rPr>
      <w:rFonts w:ascii="Cambria" w:eastAsia="Times New Roman" w:hAnsi="Cambria"/>
      <w:b/>
      <w:bCs/>
      <w:sz w:val="26"/>
      <w:szCs w:val="26"/>
    </w:rPr>
  </w:style>
  <w:style w:type="character" w:customStyle="1" w:styleId="Heading4Char">
    <w:name w:val="Heading 4 Char"/>
    <w:basedOn w:val="DefaultParagraphFont"/>
    <w:link w:val="Heading4"/>
    <w:uiPriority w:val="9"/>
    <w:rsid w:val="00491ABE"/>
    <w:rPr>
      <w:b/>
      <w:bCs/>
      <w:sz w:val="28"/>
      <w:szCs w:val="28"/>
    </w:rPr>
  </w:style>
  <w:style w:type="character" w:customStyle="1" w:styleId="Heading5Char">
    <w:name w:val="Heading 5 Char"/>
    <w:basedOn w:val="DefaultParagraphFont"/>
    <w:link w:val="Heading5"/>
    <w:uiPriority w:val="9"/>
    <w:semiHidden/>
    <w:rsid w:val="00491ABE"/>
    <w:rPr>
      <w:b/>
      <w:bCs/>
      <w:i/>
      <w:iCs/>
      <w:sz w:val="26"/>
      <w:szCs w:val="26"/>
    </w:rPr>
  </w:style>
  <w:style w:type="character" w:customStyle="1" w:styleId="Heading6Char">
    <w:name w:val="Heading 6 Char"/>
    <w:basedOn w:val="DefaultParagraphFont"/>
    <w:link w:val="Heading6"/>
    <w:uiPriority w:val="9"/>
    <w:semiHidden/>
    <w:rsid w:val="00491ABE"/>
    <w:rPr>
      <w:b/>
      <w:bCs/>
    </w:rPr>
  </w:style>
  <w:style w:type="character" w:customStyle="1" w:styleId="Heading7Char">
    <w:name w:val="Heading 7 Char"/>
    <w:basedOn w:val="DefaultParagraphFont"/>
    <w:link w:val="Heading7"/>
    <w:uiPriority w:val="9"/>
    <w:semiHidden/>
    <w:rsid w:val="00491ABE"/>
    <w:rPr>
      <w:sz w:val="24"/>
      <w:szCs w:val="24"/>
    </w:rPr>
  </w:style>
  <w:style w:type="character" w:customStyle="1" w:styleId="Heading8Char">
    <w:name w:val="Heading 8 Char"/>
    <w:basedOn w:val="DefaultParagraphFont"/>
    <w:link w:val="Heading8"/>
    <w:uiPriority w:val="9"/>
    <w:semiHidden/>
    <w:rsid w:val="00491ABE"/>
    <w:rPr>
      <w:i/>
      <w:iCs/>
      <w:sz w:val="24"/>
      <w:szCs w:val="24"/>
    </w:rPr>
  </w:style>
  <w:style w:type="character" w:customStyle="1" w:styleId="Heading9Char">
    <w:name w:val="Heading 9 Char"/>
    <w:basedOn w:val="DefaultParagraphFont"/>
    <w:link w:val="Heading9"/>
    <w:uiPriority w:val="9"/>
    <w:semiHidden/>
    <w:rsid w:val="00491ABE"/>
    <w:rPr>
      <w:rFonts w:ascii="Cambria" w:eastAsia="Times New Roman" w:hAnsi="Cambria"/>
    </w:rPr>
  </w:style>
  <w:style w:type="paragraph" w:styleId="Title">
    <w:name w:val="Title"/>
    <w:basedOn w:val="Normal"/>
    <w:next w:val="Normal"/>
    <w:link w:val="TitleChar"/>
    <w:uiPriority w:val="10"/>
    <w:qFormat/>
    <w:rsid w:val="00491AB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91AB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91AB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91ABE"/>
    <w:rPr>
      <w:rFonts w:ascii="Cambria" w:eastAsia="Times New Roman" w:hAnsi="Cambria"/>
      <w:sz w:val="24"/>
      <w:szCs w:val="24"/>
    </w:rPr>
  </w:style>
  <w:style w:type="character" w:styleId="Strong">
    <w:name w:val="Strong"/>
    <w:basedOn w:val="DefaultParagraphFont"/>
    <w:uiPriority w:val="22"/>
    <w:qFormat/>
    <w:rsid w:val="00491ABE"/>
    <w:rPr>
      <w:b/>
      <w:bCs/>
    </w:rPr>
  </w:style>
  <w:style w:type="character" w:styleId="Emphasis">
    <w:name w:val="Emphasis"/>
    <w:basedOn w:val="DefaultParagraphFont"/>
    <w:uiPriority w:val="20"/>
    <w:qFormat/>
    <w:rsid w:val="00491ABE"/>
    <w:rPr>
      <w:rFonts w:ascii="Calibri" w:hAnsi="Calibri"/>
      <w:b/>
      <w:i/>
      <w:iCs/>
    </w:rPr>
  </w:style>
  <w:style w:type="paragraph" w:styleId="NoSpacing">
    <w:name w:val="No Spacing"/>
    <w:basedOn w:val="Normal"/>
    <w:uiPriority w:val="1"/>
    <w:qFormat/>
    <w:rsid w:val="00491ABE"/>
    <w:rPr>
      <w:szCs w:val="32"/>
    </w:rPr>
  </w:style>
  <w:style w:type="paragraph" w:styleId="ListParagraph">
    <w:name w:val="List Paragraph"/>
    <w:basedOn w:val="Normal"/>
    <w:uiPriority w:val="34"/>
    <w:qFormat/>
    <w:rsid w:val="00491ABE"/>
    <w:pPr>
      <w:ind w:left="720"/>
      <w:contextualSpacing/>
    </w:pPr>
  </w:style>
  <w:style w:type="paragraph" w:styleId="Quote">
    <w:name w:val="Quote"/>
    <w:basedOn w:val="Normal"/>
    <w:next w:val="Normal"/>
    <w:link w:val="QuoteChar"/>
    <w:uiPriority w:val="29"/>
    <w:qFormat/>
    <w:rsid w:val="00491ABE"/>
    <w:rPr>
      <w:i/>
    </w:rPr>
  </w:style>
  <w:style w:type="character" w:customStyle="1" w:styleId="QuoteChar">
    <w:name w:val="Quote Char"/>
    <w:basedOn w:val="DefaultParagraphFont"/>
    <w:link w:val="Quote"/>
    <w:uiPriority w:val="29"/>
    <w:rsid w:val="00491ABE"/>
    <w:rPr>
      <w:i/>
      <w:sz w:val="24"/>
      <w:szCs w:val="24"/>
    </w:rPr>
  </w:style>
  <w:style w:type="paragraph" w:styleId="IntenseQuote">
    <w:name w:val="Intense Quote"/>
    <w:basedOn w:val="Normal"/>
    <w:next w:val="Normal"/>
    <w:link w:val="IntenseQuoteChar"/>
    <w:uiPriority w:val="30"/>
    <w:qFormat/>
    <w:rsid w:val="00491ABE"/>
    <w:pPr>
      <w:ind w:left="720" w:right="720"/>
    </w:pPr>
    <w:rPr>
      <w:b/>
      <w:i/>
      <w:szCs w:val="22"/>
    </w:rPr>
  </w:style>
  <w:style w:type="character" w:customStyle="1" w:styleId="IntenseQuoteChar">
    <w:name w:val="Intense Quote Char"/>
    <w:basedOn w:val="DefaultParagraphFont"/>
    <w:link w:val="IntenseQuote"/>
    <w:uiPriority w:val="30"/>
    <w:rsid w:val="00491ABE"/>
    <w:rPr>
      <w:b/>
      <w:i/>
      <w:sz w:val="24"/>
    </w:rPr>
  </w:style>
  <w:style w:type="character" w:styleId="SubtleEmphasis">
    <w:name w:val="Subtle Emphasis"/>
    <w:uiPriority w:val="19"/>
    <w:qFormat/>
    <w:rsid w:val="00491ABE"/>
    <w:rPr>
      <w:i/>
      <w:color w:val="5A5A5A"/>
    </w:rPr>
  </w:style>
  <w:style w:type="character" w:styleId="IntenseEmphasis">
    <w:name w:val="Intense Emphasis"/>
    <w:basedOn w:val="DefaultParagraphFont"/>
    <w:uiPriority w:val="21"/>
    <w:qFormat/>
    <w:rsid w:val="00491ABE"/>
    <w:rPr>
      <w:b/>
      <w:i/>
      <w:sz w:val="24"/>
      <w:szCs w:val="24"/>
      <w:u w:val="single"/>
    </w:rPr>
  </w:style>
  <w:style w:type="character" w:styleId="SubtleReference">
    <w:name w:val="Subtle Reference"/>
    <w:basedOn w:val="DefaultParagraphFont"/>
    <w:uiPriority w:val="31"/>
    <w:qFormat/>
    <w:rsid w:val="00491ABE"/>
    <w:rPr>
      <w:sz w:val="24"/>
      <w:szCs w:val="24"/>
      <w:u w:val="single"/>
    </w:rPr>
  </w:style>
  <w:style w:type="character" w:styleId="IntenseReference">
    <w:name w:val="Intense Reference"/>
    <w:basedOn w:val="DefaultParagraphFont"/>
    <w:uiPriority w:val="32"/>
    <w:qFormat/>
    <w:rsid w:val="00491ABE"/>
    <w:rPr>
      <w:b/>
      <w:sz w:val="24"/>
      <w:u w:val="single"/>
    </w:rPr>
  </w:style>
  <w:style w:type="character" w:styleId="BookTitle">
    <w:name w:val="Book Title"/>
    <w:basedOn w:val="DefaultParagraphFont"/>
    <w:uiPriority w:val="33"/>
    <w:qFormat/>
    <w:rsid w:val="00491AB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91ABE"/>
    <w:pPr>
      <w:outlineLvl w:val="9"/>
    </w:pPr>
  </w:style>
  <w:style w:type="character" w:styleId="Hyperlink">
    <w:name w:val="Hyperlink"/>
    <w:basedOn w:val="DefaultParagraphFont"/>
    <w:uiPriority w:val="99"/>
    <w:unhideWhenUsed/>
    <w:rsid w:val="00B40AB2"/>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E86173"/>
    <w:rPr>
      <w:rFonts w:ascii="Times New Roman" w:hAnsi="Times New Roman"/>
      <w:szCs w:val="21"/>
      <w:lang w:bidi="ar-SA"/>
    </w:rPr>
  </w:style>
  <w:style w:type="character" w:customStyle="1" w:styleId="PlainTextChar">
    <w:name w:val="Plain Text Char"/>
    <w:basedOn w:val="DefaultParagraphFont"/>
    <w:link w:val="PlainText"/>
    <w:uiPriority w:val="99"/>
    <w:rsid w:val="00E86173"/>
    <w:rPr>
      <w:rFonts w:ascii="Times New Roman" w:eastAsia="Calibri" w:hAnsi="Times New Roman"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32">
      <w:bodyDiv w:val="1"/>
      <w:marLeft w:val="0"/>
      <w:marRight w:val="0"/>
      <w:marTop w:val="0"/>
      <w:marBottom w:val="0"/>
      <w:divBdr>
        <w:top w:val="none" w:sz="0" w:space="0" w:color="auto"/>
        <w:left w:val="none" w:sz="0" w:space="0" w:color="auto"/>
        <w:bottom w:val="none" w:sz="0" w:space="0" w:color="auto"/>
        <w:right w:val="none" w:sz="0" w:space="0" w:color="auto"/>
      </w:divBdr>
    </w:div>
    <w:div w:id="697004432">
      <w:bodyDiv w:val="1"/>
      <w:marLeft w:val="0"/>
      <w:marRight w:val="0"/>
      <w:marTop w:val="0"/>
      <w:marBottom w:val="0"/>
      <w:divBdr>
        <w:top w:val="none" w:sz="0" w:space="0" w:color="auto"/>
        <w:left w:val="none" w:sz="0" w:space="0" w:color="auto"/>
        <w:bottom w:val="none" w:sz="0" w:space="0" w:color="auto"/>
        <w:right w:val="none" w:sz="0" w:space="0" w:color="auto"/>
      </w:divBdr>
    </w:div>
    <w:div w:id="10052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2744</CharactersWithSpaces>
  <SharedDoc>false</SharedDoc>
  <HLinks>
    <vt:vector size="36" baseType="variant">
      <vt:variant>
        <vt:i4>458757</vt:i4>
      </vt:variant>
      <vt:variant>
        <vt:i4>15</vt:i4>
      </vt:variant>
      <vt:variant>
        <vt:i4>0</vt:i4>
      </vt:variant>
      <vt:variant>
        <vt:i4>5</vt:i4>
      </vt:variant>
      <vt:variant>
        <vt:lpwstr>http://www2.murraystate.edu/info/vpn/</vt:lpwstr>
      </vt:variant>
      <vt:variant>
        <vt:lpwstr/>
      </vt:variant>
      <vt:variant>
        <vt:i4>3276900</vt:i4>
      </vt:variant>
      <vt:variant>
        <vt:i4>12</vt:i4>
      </vt:variant>
      <vt:variant>
        <vt:i4>0</vt:i4>
      </vt:variant>
      <vt:variant>
        <vt:i4>5</vt:i4>
      </vt:variant>
      <vt:variant>
        <vt:lpwstr>http://www.murraystate.edu/</vt:lpwstr>
      </vt:variant>
      <vt:variant>
        <vt:lpwstr/>
      </vt:variant>
      <vt:variant>
        <vt:i4>4390997</vt:i4>
      </vt:variant>
      <vt:variant>
        <vt:i4>9</vt:i4>
      </vt:variant>
      <vt:variant>
        <vt:i4>0</vt:i4>
      </vt:variant>
      <vt:variant>
        <vt:i4>5</vt:i4>
      </vt:variant>
      <vt:variant>
        <vt:lpwstr>http://ctltmsu.blogspot.com/</vt:lpwstr>
      </vt:variant>
      <vt:variant>
        <vt:lpwstr/>
      </vt:variant>
      <vt:variant>
        <vt:i4>3211326</vt:i4>
      </vt:variant>
      <vt:variant>
        <vt:i4>6</vt:i4>
      </vt:variant>
      <vt:variant>
        <vt:i4>0</vt:i4>
      </vt:variant>
      <vt:variant>
        <vt:i4>5</vt:i4>
      </vt:variant>
      <vt:variant>
        <vt:lpwstr>http://www.facebook.com/msuinfosys</vt:lpwstr>
      </vt:variant>
      <vt:variant>
        <vt:lpwstr/>
      </vt:variant>
      <vt:variant>
        <vt:i4>1572878</vt:i4>
      </vt:variant>
      <vt:variant>
        <vt:i4>3</vt:i4>
      </vt:variant>
      <vt:variant>
        <vt:i4>0</vt:i4>
      </vt:variant>
      <vt:variant>
        <vt:i4>5</vt:i4>
      </vt:variant>
      <vt:variant>
        <vt:lpwstr>http://racernet.murraystate.edu/</vt:lpwstr>
      </vt:variant>
      <vt:variant>
        <vt:lpwstr/>
      </vt:variant>
      <vt:variant>
        <vt:i4>983046</vt:i4>
      </vt:variant>
      <vt:variant>
        <vt:i4>0</vt:i4>
      </vt:variant>
      <vt:variant>
        <vt:i4>0</vt:i4>
      </vt:variant>
      <vt:variant>
        <vt:i4>5</vt:i4>
      </vt:variant>
      <vt:variant>
        <vt:lpwstr>http://racernet.murraystate.edu/itac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Linda Miller</cp:lastModifiedBy>
  <cp:revision>4</cp:revision>
  <cp:lastPrinted>2012-04-09T19:28:00Z</cp:lastPrinted>
  <dcterms:created xsi:type="dcterms:W3CDTF">2012-04-12T18:56:00Z</dcterms:created>
  <dcterms:modified xsi:type="dcterms:W3CDTF">2012-04-12T22:09:00Z</dcterms:modified>
</cp:coreProperties>
</file>